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附件：</w:t>
      </w:r>
    </w:p>
    <w:p>
      <w:pPr>
        <w:spacing w:line="360" w:lineRule="auto"/>
        <w:contextualSpacing/>
        <w:jc w:val="center"/>
        <w:rPr>
          <w:rFonts w:eastAsia="黑体"/>
          <w:sz w:val="32"/>
          <w:szCs w:val="30"/>
        </w:rPr>
      </w:pPr>
      <w:r>
        <w:rPr>
          <w:rFonts w:hint="eastAsia" w:eastAsia="黑体"/>
          <w:sz w:val="32"/>
          <w:szCs w:val="30"/>
        </w:rPr>
        <w:t>中国</w:t>
      </w:r>
      <w:r>
        <w:rPr>
          <w:rFonts w:eastAsia="黑体"/>
          <w:sz w:val="32"/>
          <w:szCs w:val="30"/>
        </w:rPr>
        <w:t>砂石协会</w:t>
      </w:r>
      <w:r>
        <w:rPr>
          <w:rFonts w:hint="eastAsia" w:eastAsia="黑体"/>
          <w:sz w:val="32"/>
          <w:szCs w:val="30"/>
        </w:rPr>
        <w:t>第</w:t>
      </w:r>
      <w:r>
        <w:rPr>
          <w:rFonts w:eastAsia="黑体"/>
          <w:sz w:val="32"/>
          <w:szCs w:val="30"/>
        </w:rPr>
        <w:t>七届</w:t>
      </w:r>
      <w:r>
        <w:rPr>
          <w:rFonts w:hint="eastAsia" w:eastAsia="黑体"/>
          <w:sz w:val="32"/>
          <w:szCs w:val="30"/>
        </w:rPr>
        <w:t>八次</w:t>
      </w:r>
      <w:r>
        <w:rPr>
          <w:rFonts w:eastAsia="黑体"/>
          <w:sz w:val="32"/>
          <w:szCs w:val="30"/>
        </w:rPr>
        <w:t>理事</w:t>
      </w:r>
      <w:r>
        <w:rPr>
          <w:rFonts w:hint="eastAsia" w:eastAsia="黑体"/>
          <w:sz w:val="32"/>
          <w:szCs w:val="30"/>
        </w:rPr>
        <w:t>会议暨</w:t>
      </w:r>
    </w:p>
    <w:p>
      <w:pPr>
        <w:spacing w:line="360" w:lineRule="auto"/>
        <w:contextualSpacing/>
        <w:jc w:val="center"/>
        <w:rPr>
          <w:rFonts w:eastAsia="黑体"/>
          <w:sz w:val="32"/>
          <w:szCs w:val="30"/>
        </w:rPr>
      </w:pPr>
      <w:r>
        <w:rPr>
          <w:rFonts w:hint="eastAsia" w:eastAsia="黑体"/>
          <w:sz w:val="32"/>
          <w:szCs w:val="30"/>
        </w:rPr>
        <w:t>中国砂石协会年会</w:t>
      </w:r>
      <w:r>
        <w:rPr>
          <w:rFonts w:eastAsia="黑体"/>
          <w:sz w:val="32"/>
          <w:szCs w:val="30"/>
        </w:rPr>
        <w:t>参会回执</w:t>
      </w:r>
    </w:p>
    <w:tbl>
      <w:tblPr>
        <w:tblStyle w:val="3"/>
        <w:tblpPr w:leftFromText="180" w:rightFromText="180" w:vertAnchor="text" w:horzAnchor="margin" w:tblpXSpec="center" w:tblpY="14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134"/>
        <w:gridCol w:w="226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722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  务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  注</w:t>
            </w:r>
          </w:p>
        </w:tc>
        <w:tc>
          <w:tcPr>
            <w:tcW w:w="7229" w:type="dxa"/>
            <w:gridSpan w:val="4"/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请将参会回执发至</w:t>
      </w:r>
      <w:r>
        <w:rPr>
          <w:rFonts w:eastAsia="仿宋_GB2312"/>
          <w:sz w:val="24"/>
          <w:szCs w:val="28"/>
          <w:u w:val="single"/>
        </w:rPr>
        <w:t>E-mail:</w:t>
      </w:r>
      <w:r>
        <w:rPr>
          <w:u w:val="single"/>
        </w:rPr>
        <w:t xml:space="preserve"> </w:t>
      </w:r>
      <w:r>
        <w:rPr>
          <w:rFonts w:eastAsia="仿宋_GB2312"/>
          <w:sz w:val="24"/>
          <w:szCs w:val="28"/>
          <w:u w:val="single"/>
        </w:rPr>
        <w:t>lixiaoyang@zgss.org.cn</w:t>
      </w:r>
      <w:r>
        <w:rPr>
          <w:rFonts w:eastAsia="仿宋_GB2312"/>
          <w:sz w:val="24"/>
          <w:szCs w:val="28"/>
        </w:rPr>
        <w:t>或传真至010-57811369。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361" w:left="1797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5282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MDU3NWNiZDFkYTMwNjdmZjczNDdkZmJmMzkyYmQifQ=="/>
  </w:docVars>
  <w:rsids>
    <w:rsidRoot w:val="63E3112C"/>
    <w:rsid w:val="63E3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2023-11-30T05:46:00Z</dcterms:created>
  <dc:creator>田萌萌</dc:creator>
  <cp:lastModifiedBy>田萌萌</cp:lastModifiedBy>
  <dcterms:modified xsi:type="dcterms:W3CDTF">2023-11-30T05:47:15Z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681FB62EF1634221925B99C9449D767F_11</vt:lpwstr>
  </property>
</Properties>
</file>